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CA36" w14:textId="77777777" w:rsidR="00057C6E" w:rsidRPr="00256553" w:rsidRDefault="00057C6E" w:rsidP="00C176F7">
      <w:pPr>
        <w:pStyle w:val="af0"/>
        <w:rPr>
          <w:rFonts w:ascii="Liberation Serif" w:hAnsi="Liberation Serif" w:cs="Liberation Serif"/>
          <w:color w:val="000000"/>
          <w:lang w:eastAsia="en-US"/>
        </w:rPr>
      </w:pPr>
    </w:p>
    <w:p w14:paraId="237A0B23" w14:textId="77777777" w:rsidR="00F50FA2" w:rsidRPr="00D56890" w:rsidRDefault="00F50FA2" w:rsidP="00C176F7">
      <w:pPr>
        <w:tabs>
          <w:tab w:val="left" w:pos="2730"/>
        </w:tabs>
        <w:rPr>
          <w:rFonts w:ascii="Liberation Serif" w:hAnsi="Liberation Serif" w:cs="Liberation Serif"/>
          <w:b/>
        </w:rPr>
      </w:pPr>
    </w:p>
    <w:p w14:paraId="39C92048" w14:textId="77777777" w:rsidR="00F50FA2" w:rsidRPr="009C6802" w:rsidRDefault="00F50FA2" w:rsidP="00F50FA2">
      <w:pPr>
        <w:tabs>
          <w:tab w:val="left" w:pos="2730"/>
        </w:tabs>
        <w:jc w:val="center"/>
        <w:rPr>
          <w:rFonts w:ascii="Liberation Serif" w:hAnsi="Liberation Serif" w:cs="Liberation Serif"/>
          <w:b/>
        </w:rPr>
      </w:pPr>
      <w:r w:rsidRPr="009C6802">
        <w:rPr>
          <w:rFonts w:ascii="Liberation Serif" w:hAnsi="Liberation Serif" w:cs="Liberation Serif"/>
          <w:b/>
        </w:rPr>
        <w:t>СОГЛАСИЕ</w:t>
      </w:r>
    </w:p>
    <w:p w14:paraId="5E652FBE" w14:textId="09BECD98" w:rsidR="00F50FA2" w:rsidRPr="009C6802" w:rsidRDefault="00F50FA2" w:rsidP="009C6802">
      <w:pPr>
        <w:tabs>
          <w:tab w:val="left" w:pos="2730"/>
        </w:tabs>
        <w:jc w:val="center"/>
        <w:rPr>
          <w:rFonts w:ascii="Liberation Serif" w:hAnsi="Liberation Serif" w:cs="Liberation Serif"/>
          <w:b/>
        </w:rPr>
      </w:pPr>
      <w:r w:rsidRPr="009C6802">
        <w:rPr>
          <w:rFonts w:ascii="Liberation Serif" w:hAnsi="Liberation Serif" w:cs="Liberation Serif"/>
          <w:b/>
        </w:rPr>
        <w:t xml:space="preserve"> слушателя, направляемого на обучение по образовательной программе на предоставление, передачу, обработку и хранение персональных данных</w:t>
      </w:r>
      <w:r w:rsidRPr="00D56890">
        <w:rPr>
          <w:rFonts w:ascii="Liberation Serif" w:hAnsi="Liberation Serif" w:cs="Liberation Serif"/>
          <w:b/>
        </w:rPr>
        <w:t xml:space="preserve"> </w:t>
      </w:r>
      <w:r w:rsidRPr="009C6802">
        <w:rPr>
          <w:rFonts w:ascii="Liberation Serif" w:hAnsi="Liberation Serif" w:cs="Liberation Serif"/>
          <w:b/>
        </w:rPr>
        <w:t>третьим лицам</w:t>
      </w:r>
    </w:p>
    <w:p w14:paraId="3404FBEC" w14:textId="77777777" w:rsidR="00F50FA2" w:rsidRPr="009C6802" w:rsidRDefault="00F50FA2" w:rsidP="00F50FA2">
      <w:pPr>
        <w:tabs>
          <w:tab w:val="left" w:pos="2730"/>
        </w:tabs>
        <w:jc w:val="center"/>
        <w:rPr>
          <w:rFonts w:ascii="Liberation Serif" w:hAnsi="Liberation Serif" w:cs="Liberation Serif"/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065"/>
      </w:tblGrid>
      <w:tr w:rsidR="00F50FA2" w:rsidRPr="003E65F9" w14:paraId="10F256BC" w14:textId="77777777" w:rsidTr="007309C7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6811E104" w14:textId="77777777" w:rsidR="00F50FA2" w:rsidRPr="00D56890" w:rsidRDefault="00F50FA2" w:rsidP="00F50FA2">
            <w:pPr>
              <w:pStyle w:val="no1"/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</w:pPr>
            <w:proofErr w:type="spellStart"/>
            <w:r w:rsidRPr="00D56890"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  <w:t>Субъект</w:t>
            </w:r>
            <w:proofErr w:type="spellEnd"/>
            <w:r w:rsidRPr="00D56890"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D56890"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  <w:t>персональных</w:t>
            </w:r>
            <w:proofErr w:type="spellEnd"/>
            <w:r w:rsidRPr="00D56890"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D56890"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  <w:t>данных</w:t>
            </w:r>
            <w:proofErr w:type="spellEnd"/>
          </w:p>
        </w:tc>
      </w:tr>
      <w:tr w:rsidR="00F50FA2" w:rsidRPr="003E65F9" w14:paraId="065266E8" w14:textId="77777777" w:rsidTr="00D56890">
        <w:trPr>
          <w:cantSplit/>
          <w:trHeight w:val="4885"/>
        </w:trPr>
        <w:tc>
          <w:tcPr>
            <w:tcW w:w="5000" w:type="pct"/>
            <w:shd w:val="clear" w:color="auto" w:fill="auto"/>
          </w:tcPr>
          <w:p w14:paraId="3BF61C93" w14:textId="3BE8FF7F" w:rsidR="00F50FA2" w:rsidRPr="00032C4A" w:rsidRDefault="00032C4A" w:rsidP="00D56890">
            <w:pPr>
              <w:pStyle w:val="no2"/>
              <w:widowControl w:val="0"/>
              <w:numPr>
                <w:ilvl w:val="1"/>
                <w:numId w:val="22"/>
              </w:numPr>
              <w:tabs>
                <w:tab w:val="clear" w:pos="709"/>
              </w:tabs>
              <w:spacing w:after="0" w:line="240" w:lineRule="auto"/>
              <w:ind w:firstLine="30"/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</w:pPr>
            <w:r w:rsidRPr="00032C4A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________________________</w:t>
            </w:r>
            <w:r w:rsidR="00F50FA2" w:rsidRPr="00032C4A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___________________</w:t>
            </w:r>
            <w:r w:rsidR="003E65F9" w:rsidRPr="00032C4A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_____________________________</w:t>
            </w:r>
            <w:r w:rsidR="00F50FA2" w:rsidRPr="00032C4A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____</w:t>
            </w:r>
          </w:p>
          <w:p w14:paraId="6BB308AB" w14:textId="77777777" w:rsidR="00F50FA2" w:rsidRPr="00D56890" w:rsidRDefault="00F50FA2" w:rsidP="00032C4A">
            <w:pPr>
              <w:pStyle w:val="no2"/>
              <w:widowControl w:val="0"/>
              <w:spacing w:after="0" w:line="240" w:lineRule="auto"/>
              <w:ind w:left="567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  <w:t>(фамилия, имя, отчество),</w:t>
            </w:r>
          </w:p>
          <w:p w14:paraId="5BF2B150" w14:textId="04A1B49D" w:rsidR="00F50FA2" w:rsidRPr="00032C4A" w:rsidRDefault="003E65F9" w:rsidP="00032C4A">
            <w:pPr>
              <w:pStyle w:val="no2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</w:pPr>
            <w:r w:rsidRPr="00032C4A">
              <w:rPr>
                <w:rFonts w:ascii="Liberation Serif" w:hAnsi="Liberation Serif" w:cs="Liberation Serif"/>
                <w:b/>
                <w:sz w:val="24"/>
                <w:szCs w:val="24"/>
                <w:vertAlign w:val="superscript"/>
                <w:lang w:val="ru-RU"/>
              </w:rPr>
              <w:t>__________________________________________________________________________________________________________________________</w:t>
            </w:r>
            <w:r w:rsidR="00032C4A" w:rsidRPr="00032C4A">
              <w:rPr>
                <w:rFonts w:ascii="Liberation Serif" w:hAnsi="Liberation Serif" w:cs="Liberation Serif"/>
                <w:b/>
                <w:sz w:val="24"/>
                <w:szCs w:val="24"/>
                <w:vertAlign w:val="superscript"/>
                <w:lang w:val="ru-RU"/>
              </w:rPr>
              <w:t>_</w:t>
            </w:r>
            <w:r w:rsidR="00032C4A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  <w:t xml:space="preserve">      </w:t>
            </w:r>
            <w:r w:rsidR="00F50FA2" w:rsidRPr="00D56890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  <w:t>(адрес регистрации или фактический адрес проживания (если отличается)</w:t>
            </w:r>
            <w:r w:rsidR="00F50FA2" w:rsidRPr="00D56890">
              <w:rPr>
                <w:rFonts w:ascii="Liberation Serif" w:hAnsi="Liberation Serif" w:cs="Liberation Serif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032C4A" w:rsidRPr="00032C4A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_________</w:t>
            </w:r>
            <w:r w:rsidRPr="00032C4A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____________________________________________________________________</w:t>
            </w:r>
            <w:r w:rsidR="00032C4A" w:rsidRPr="00032C4A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_____</w:t>
            </w:r>
          </w:p>
          <w:p w14:paraId="088928B3" w14:textId="25796694" w:rsidR="00F50FA2" w:rsidRPr="00D56890" w:rsidRDefault="00F50FA2" w:rsidP="00032C4A">
            <w:pPr>
              <w:pStyle w:val="no2"/>
              <w:widowControl w:val="0"/>
              <w:spacing w:after="0" w:line="240" w:lineRule="auto"/>
              <w:ind w:left="567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  <w:t>(серия и номер основного документа, удостоверяющего личность)</w:t>
            </w:r>
          </w:p>
          <w:p w14:paraId="10EB1E51" w14:textId="4C6B1916" w:rsidR="00F50FA2" w:rsidRPr="00032C4A" w:rsidRDefault="00032C4A" w:rsidP="00D56890">
            <w:pPr>
              <w:pStyle w:val="no2"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032C4A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_____</w:t>
            </w:r>
            <w:r w:rsidR="003E65F9" w:rsidRPr="00032C4A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_____________________________________________________________________________</w:t>
            </w:r>
            <w:r w:rsidR="003E65F9" w:rsidRPr="00032C4A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br/>
              <w:t>__________________________________________________________________________________</w:t>
            </w:r>
          </w:p>
          <w:p w14:paraId="26F6C140" w14:textId="77777777" w:rsidR="00F50FA2" w:rsidRPr="00D56890" w:rsidRDefault="00F50FA2" w:rsidP="00032C4A">
            <w:pPr>
              <w:pStyle w:val="no2"/>
              <w:widowControl w:val="0"/>
              <w:spacing w:after="0" w:line="240" w:lineRule="auto"/>
              <w:ind w:left="567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  <w:t>(выдавший орган, код подразделения и дата выдачи)</w:t>
            </w:r>
          </w:p>
          <w:p w14:paraId="61912DD8" w14:textId="0A95278E" w:rsidR="00F50FA2" w:rsidRPr="00D56890" w:rsidRDefault="00F50FA2" w:rsidP="0058448A">
            <w:pPr>
              <w:pStyle w:val="no2"/>
              <w:widowControl w:val="0"/>
              <w:spacing w:after="0" w:line="240" w:lineRule="auto"/>
              <w:ind w:left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(далее – «</w:t>
            </w:r>
            <w:r w:rsidRPr="00D56890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Субъект персональных данных»</w:t>
            </w: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), настоящим дает свое согласие Автономной некоммерческой организации дополнительного профессионального образования «Интер РАО – Корпоративный университет» (далее – АНО ДПО «Интер РАО – Корпоративный университет»</w:t>
            </w:r>
            <w:r w:rsidR="003E65F9"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</w:t>
            </w:r>
            <w:r w:rsidR="003E65F9"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ОГРН 1237700023153 ИНН 9704192866), зарегистрированной по адресу 119435, г. Москва, ул. Большая </w:t>
            </w:r>
            <w:proofErr w:type="spellStart"/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, д.27, стр.1, </w:t>
            </w:r>
            <w:proofErr w:type="spellStart"/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эт</w:t>
            </w:r>
            <w:proofErr w:type="spellEnd"/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чер</w:t>
            </w:r>
            <w:proofErr w:type="spellEnd"/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., пом. VI, ком. 19 часть, </w:t>
            </w:r>
            <w:r w:rsidR="003E65F9"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далее-«Оператор», </w:t>
            </w: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на обработку своих персональных данных в соответствии с Федеральным законом от 27.07.2006 № 152-ФЗ «О персональных данных» и иными применимыми положениями законодательства Российской Федерации как описано ниже. </w:t>
            </w:r>
          </w:p>
          <w:p w14:paraId="171B3427" w14:textId="77777777" w:rsidR="003E65F9" w:rsidRPr="00D56890" w:rsidRDefault="003E65F9" w:rsidP="0058448A">
            <w:pPr>
              <w:pStyle w:val="no2"/>
              <w:widowControl w:val="0"/>
              <w:spacing w:after="0" w:line="240" w:lineRule="auto"/>
              <w:ind w:left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63607416" w14:textId="4B1B3661" w:rsidR="003E65F9" w:rsidRPr="00D56890" w:rsidRDefault="003E65F9" w:rsidP="00D56890">
            <w:pPr>
              <w:pStyle w:val="no2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b/>
                <w:smallCaps/>
                <w:sz w:val="24"/>
                <w:szCs w:val="24"/>
                <w:lang w:val="ru-RU"/>
              </w:rPr>
              <w:t>СУБЪЕКТ ПЕРСОНАЛЬНЫХ ДАННЫХ НАСТОЯЩИМ ДАЕТ СОГЛАСИЕ НА ОБРАБОТКУ УКАЗАННЫХ НИЖЕ ПЕРСОНАЛЬНЫХ ДАННЫХ:</w:t>
            </w:r>
          </w:p>
        </w:tc>
      </w:tr>
    </w:tbl>
    <w:p w14:paraId="74A47245" w14:textId="77777777" w:rsidR="007309C7" w:rsidRPr="00FB4615" w:rsidRDefault="007309C7" w:rsidP="00D56890">
      <w:pPr>
        <w:tabs>
          <w:tab w:val="left" w:pos="1134"/>
        </w:tabs>
        <w:contextualSpacing/>
        <w:jc w:val="both"/>
        <w:rPr>
          <w:rFonts w:ascii="Liberation Serif" w:eastAsia="Calibri" w:hAnsi="Liberation Serif" w:cs="Liberation Serif"/>
        </w:rPr>
      </w:pPr>
      <w:r w:rsidRPr="00FB4615">
        <w:rPr>
          <w:rFonts w:ascii="Liberation Serif" w:eastAsia="Calibri" w:hAnsi="Liberation Serif" w:cs="Liberation Serif"/>
        </w:rPr>
        <w:t>Категории и перечень персональных данных:</w:t>
      </w:r>
    </w:p>
    <w:tbl>
      <w:tblPr>
        <w:tblStyle w:val="1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626"/>
      </w:tblGrid>
      <w:tr w:rsidR="007309C7" w:rsidRPr="00FB4615" w14:paraId="093425BD" w14:textId="77777777" w:rsidTr="001F4965">
        <w:trPr>
          <w:trHeight w:val="1508"/>
        </w:trPr>
        <w:tc>
          <w:tcPr>
            <w:tcW w:w="4983" w:type="dxa"/>
          </w:tcPr>
          <w:p w14:paraId="63C0C8E9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фамилия, имя, отчество</w:t>
            </w:r>
          </w:p>
          <w:p w14:paraId="75E8789E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дата рождения и (или) возраст</w:t>
            </w:r>
          </w:p>
          <w:p w14:paraId="72684DC4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половая принадлежность</w:t>
            </w:r>
          </w:p>
          <w:p w14:paraId="267C4886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 о документе, удостоверяющем личность</w:t>
            </w:r>
          </w:p>
          <w:p w14:paraId="08F6FAF3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 о документе, подтверждающем факт изменения фамилии, имени и/или отчества, пола (при необходимости)</w:t>
            </w:r>
          </w:p>
          <w:p w14:paraId="0605ED96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 и/или документы о болезни/командировке/иных обстоятельствах, подтверждающих право слушателя на приостановление образовательных отношений (при наличии)</w:t>
            </w:r>
          </w:p>
          <w:p w14:paraId="2C783489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СНИЛС (для граждан Российской Федерации)</w:t>
            </w:r>
          </w:p>
          <w:p w14:paraId="1A844995" w14:textId="77777777" w:rsidR="007309C7" w:rsidRPr="00057C6E" w:rsidRDefault="007309C7" w:rsidP="00D56890">
            <w:pPr>
              <w:tabs>
                <w:tab w:val="left" w:pos="34"/>
                <w:tab w:val="left" w:pos="318"/>
                <w:tab w:val="left" w:pos="1134"/>
              </w:tabs>
              <w:ind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контактные (коммуникационные) данные (телефон, адрес электронной почты)</w:t>
            </w:r>
          </w:p>
          <w:p w14:paraId="60079C7D" w14:textId="77777777" w:rsidR="007309C7" w:rsidRPr="00057C6E" w:rsidRDefault="007309C7" w:rsidP="00D56890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 об образовании и обучении</w:t>
            </w:r>
          </w:p>
          <w:p w14:paraId="1F0B4C91" w14:textId="40A8C082" w:rsidR="00032C4A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 о научной и просветительской деятельности</w:t>
            </w:r>
          </w:p>
          <w:p w14:paraId="0F851266" w14:textId="77777777" w:rsidR="007309C7" w:rsidRPr="00057C6E" w:rsidRDefault="007309C7" w:rsidP="00032C4A">
            <w:pPr>
              <w:tabs>
                <w:tab w:val="left" w:pos="1134"/>
              </w:tabs>
              <w:ind w:right="35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 о профессии, трудовой/профессиональной квалификации и профессиональных качествах</w:t>
            </w:r>
          </w:p>
          <w:p w14:paraId="7F1F7D9C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 о личностных знаниях, умениях и навыках</w:t>
            </w:r>
          </w:p>
        </w:tc>
        <w:tc>
          <w:tcPr>
            <w:tcW w:w="4626" w:type="dxa"/>
          </w:tcPr>
          <w:p w14:paraId="7622D077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 о должности, структурном подразделении и текущем месте трудоустройства</w:t>
            </w:r>
          </w:p>
          <w:p w14:paraId="30A45CBE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 о предшествующей трудовой (служебной) деятельности</w:t>
            </w:r>
          </w:p>
          <w:p w14:paraId="2C86B413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 xml:space="preserve">• сведения о нахождении в кадровом резерве </w:t>
            </w:r>
          </w:p>
          <w:p w14:paraId="46B70894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 о упоминании в различных источниках информации</w:t>
            </w:r>
          </w:p>
          <w:p w14:paraId="76D10123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адрес фактического места проживания</w:t>
            </w:r>
          </w:p>
          <w:p w14:paraId="4B2580B8" w14:textId="77777777" w:rsidR="007309C7" w:rsidRPr="00057C6E" w:rsidRDefault="007309C7" w:rsidP="00D56890">
            <w:pPr>
              <w:tabs>
                <w:tab w:val="left" w:pos="1134"/>
              </w:tabs>
              <w:ind w:right="35"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адрес регистрации по месту жительства</w:t>
            </w:r>
          </w:p>
          <w:p w14:paraId="78C7E6FC" w14:textId="77777777" w:rsidR="007309C7" w:rsidRPr="00057C6E" w:rsidRDefault="007309C7" w:rsidP="00D56890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результаты, полученные по итогам оценки компетенций и проведенного обучения, включая, но не ограничиваясь: результаты тестирований, результаты, полученные при заполнении опросных листов и др.</w:t>
            </w:r>
          </w:p>
          <w:p w14:paraId="27F55114" w14:textId="77777777" w:rsidR="007309C7" w:rsidRPr="00057C6E" w:rsidRDefault="007309C7" w:rsidP="00D56890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7C6E">
              <w:rPr>
                <w:rFonts w:ascii="Liberation Serif" w:hAnsi="Liberation Serif" w:cs="Liberation Serif"/>
                <w:sz w:val="22"/>
                <w:szCs w:val="22"/>
              </w:rPr>
              <w:t>• сведения, подтверждающие факт утраты и (или) факт обмена и уничтожения документа о повышении квалификации/профессиональной переподготовке</w:t>
            </w:r>
          </w:p>
        </w:tc>
      </w:tr>
    </w:tbl>
    <w:p w14:paraId="49CDB1AF" w14:textId="2F9588CC" w:rsidR="00F50FA2" w:rsidRDefault="00F50FA2" w:rsidP="00D56890">
      <w:pPr>
        <w:tabs>
          <w:tab w:val="left" w:pos="2730"/>
        </w:tabs>
        <w:jc w:val="both"/>
      </w:pPr>
    </w:p>
    <w:p w14:paraId="16ADC9B0" w14:textId="77777777" w:rsidR="00057C6E" w:rsidRDefault="00057C6E" w:rsidP="00D56890">
      <w:pPr>
        <w:tabs>
          <w:tab w:val="left" w:pos="2730"/>
        </w:tabs>
        <w:jc w:val="both"/>
      </w:pPr>
    </w:p>
    <w:p w14:paraId="50B0ACC9" w14:textId="38151F23" w:rsidR="003E65F9" w:rsidRPr="00D56890" w:rsidRDefault="003E65F9" w:rsidP="00D56890">
      <w:pPr>
        <w:tabs>
          <w:tab w:val="left" w:pos="2730"/>
        </w:tabs>
        <w:jc w:val="both"/>
        <w:rPr>
          <w:rFonts w:ascii="Liberation Serif" w:hAnsi="Liberation Serif" w:cs="Liberation Serif"/>
        </w:rPr>
      </w:pPr>
    </w:p>
    <w:p w14:paraId="5AD2C444" w14:textId="66C7B088" w:rsidR="003E65F9" w:rsidRPr="00D56890" w:rsidRDefault="003E65F9" w:rsidP="00D56890">
      <w:pPr>
        <w:pStyle w:val="afa"/>
        <w:numPr>
          <w:ilvl w:val="0"/>
          <w:numId w:val="22"/>
        </w:numPr>
        <w:tabs>
          <w:tab w:val="left" w:pos="2730"/>
        </w:tabs>
        <w:jc w:val="both"/>
        <w:rPr>
          <w:rFonts w:ascii="Liberation Serif" w:hAnsi="Liberation Serif" w:cs="Liberation Serif"/>
        </w:rPr>
      </w:pPr>
      <w:bookmarkStart w:id="0" w:name="_Ref69133461"/>
      <w:bookmarkStart w:id="1" w:name="_Hlk98944287"/>
      <w:r w:rsidRPr="009C6802">
        <w:rPr>
          <w:rFonts w:ascii="Liberation Serif" w:hAnsi="Liberation Serif" w:cs="Liberation Serif"/>
          <w:b/>
          <w:smallCaps/>
        </w:rPr>
        <w:lastRenderedPageBreak/>
        <w:t xml:space="preserve">СУБЪЕКТ ПЕРСОНАЛЬНЫХ ДАННЫХ НАСТОЯЩИМ ДАЕТ СОГЛАСИЕ НА ОБРАБОТКУ СВОИХ ПЕРСОНАЛЬНЫХ </w:t>
      </w:r>
      <w:r w:rsidRPr="009C6802">
        <w:rPr>
          <w:rFonts w:ascii="Liberation Serif" w:hAnsi="Liberation Serif" w:cs="Liberation Serif"/>
          <w:b/>
          <w:bCs/>
          <w:smallCaps/>
        </w:rPr>
        <w:t xml:space="preserve">ДАННЫХ </w:t>
      </w:r>
      <w:bookmarkStart w:id="2" w:name="_Hlk99981679"/>
      <w:r w:rsidRPr="009C6802">
        <w:rPr>
          <w:rFonts w:ascii="Liberation Serif" w:hAnsi="Liberation Serif" w:cs="Liberation Serif"/>
          <w:b/>
          <w:bCs/>
          <w:smallCaps/>
        </w:rPr>
        <w:t xml:space="preserve">ДЛЯ </w:t>
      </w:r>
      <w:r w:rsidR="004C0E00" w:rsidRPr="004C0E00">
        <w:rPr>
          <w:rFonts w:ascii="Liberation Serif" w:hAnsi="Liberation Serif" w:cs="Liberation Serif"/>
          <w:b/>
          <w:bCs/>
          <w:smallCaps/>
          <w:sz w:val="32"/>
          <w:szCs w:val="32"/>
        </w:rPr>
        <w:t>следующих</w:t>
      </w:r>
      <w:r w:rsidR="004C0E00">
        <w:rPr>
          <w:rFonts w:ascii="Liberation Serif" w:hAnsi="Liberation Serif" w:cs="Liberation Serif"/>
          <w:b/>
          <w:bCs/>
          <w:smallCaps/>
        </w:rPr>
        <w:t xml:space="preserve"> </w:t>
      </w:r>
      <w:r w:rsidRPr="009C6802">
        <w:rPr>
          <w:rFonts w:ascii="Liberation Serif" w:hAnsi="Liberation Serif" w:cs="Liberation Serif"/>
          <w:b/>
          <w:bCs/>
          <w:smallCaps/>
        </w:rPr>
        <w:t>ЦЕЛЕЙ</w:t>
      </w:r>
      <w:bookmarkEnd w:id="0"/>
      <w:bookmarkEnd w:id="1"/>
      <w:bookmarkEnd w:id="2"/>
      <w:r w:rsidRPr="009C6802">
        <w:rPr>
          <w:rFonts w:ascii="Liberation Serif" w:hAnsi="Liberation Serif" w:cs="Liberation Serif"/>
          <w:b/>
          <w:bCs/>
          <w:smallCaps/>
        </w:rPr>
        <w:t>:</w:t>
      </w:r>
    </w:p>
    <w:p w14:paraId="0DAC6AFB" w14:textId="1FF505D5" w:rsidR="00182880" w:rsidRPr="00182880" w:rsidRDefault="00182880" w:rsidP="00182880">
      <w:pPr>
        <w:tabs>
          <w:tab w:val="left" w:pos="2730"/>
        </w:tabs>
        <w:jc w:val="both"/>
        <w:rPr>
          <w:rFonts w:ascii="Liberation Serif" w:hAnsi="Liberation Serif" w:cs="Liberation Serif"/>
        </w:rPr>
      </w:pPr>
      <w:r w:rsidRPr="00182880">
        <w:rPr>
          <w:rFonts w:ascii="Liberation Serif" w:hAnsi="Liberation Serif" w:cs="Liberation Serif"/>
        </w:rPr>
        <w:t>Предоставление услуг в области дополнительного профессионального образования, содействие приобретению знаний и развитию корпоративных и профессиональных компетенций работников, развитие кадрового резерва на руководящие должности</w:t>
      </w:r>
      <w:r>
        <w:rPr>
          <w:rFonts w:ascii="Liberation Serif" w:hAnsi="Liberation Serif" w:cs="Liberation Serif"/>
        </w:rPr>
        <w:t>, которая</w:t>
      </w:r>
      <w:r w:rsidRPr="00182880">
        <w:rPr>
          <w:rFonts w:ascii="Liberation Serif" w:hAnsi="Liberation Serif" w:cs="Liberation Serif"/>
        </w:rPr>
        <w:t xml:space="preserve"> включает</w:t>
      </w:r>
      <w:r>
        <w:rPr>
          <w:rFonts w:ascii="Liberation Serif" w:hAnsi="Liberation Serif" w:cs="Liberation Serif"/>
        </w:rPr>
        <w:t xml:space="preserve"> следующие подцели</w:t>
      </w:r>
      <w:r w:rsidRPr="00182880">
        <w:rPr>
          <w:rFonts w:ascii="Liberation Serif" w:hAnsi="Liberation Serif" w:cs="Liberation Serif"/>
        </w:rPr>
        <w:t xml:space="preserve">:   </w:t>
      </w:r>
    </w:p>
    <w:p w14:paraId="53305674" w14:textId="77777777" w:rsidR="003E65F9" w:rsidRPr="00D56890" w:rsidRDefault="003E65F9" w:rsidP="00D56890">
      <w:pPr>
        <w:tabs>
          <w:tab w:val="left" w:pos="2730"/>
        </w:tabs>
        <w:jc w:val="both"/>
        <w:rPr>
          <w:rFonts w:ascii="Liberation Serif" w:hAnsi="Liberation Serif" w:cs="Liberation Serif"/>
        </w:rPr>
      </w:pPr>
      <w:r w:rsidRPr="00D56890">
        <w:rPr>
          <w:rFonts w:ascii="Liberation Serif" w:hAnsi="Liberation Serif" w:cs="Liberation Serif"/>
        </w:rPr>
        <w:t>− Оказание образовательных услуг, в том числе предоставление сведений о документах об образовании и (или) о квалификации, документах об о</w:t>
      </w:r>
      <w:bookmarkStart w:id="3" w:name="_GoBack"/>
      <w:bookmarkEnd w:id="3"/>
      <w:r w:rsidRPr="00D56890">
        <w:rPr>
          <w:rFonts w:ascii="Liberation Serif" w:hAnsi="Liberation Serif" w:cs="Liberation Serif"/>
        </w:rPr>
        <w:t>бучении в ФИС ФРДО;</w:t>
      </w:r>
    </w:p>
    <w:p w14:paraId="0071854D" w14:textId="77777777" w:rsidR="003E65F9" w:rsidRPr="00D56890" w:rsidRDefault="003E65F9" w:rsidP="00D56890">
      <w:pPr>
        <w:tabs>
          <w:tab w:val="left" w:pos="2730"/>
        </w:tabs>
        <w:jc w:val="both"/>
        <w:rPr>
          <w:rFonts w:ascii="Liberation Serif" w:hAnsi="Liberation Serif" w:cs="Liberation Serif"/>
        </w:rPr>
      </w:pPr>
      <w:r w:rsidRPr="00D56890">
        <w:rPr>
          <w:rFonts w:ascii="Liberation Serif" w:hAnsi="Liberation Serif" w:cs="Liberation Serif"/>
        </w:rPr>
        <w:t>- Организация и проведение мероприятий в целях содействия приобретению знаний и развитию корпоративных и профессиональных компетенций работников, развитие кадрового резерва на руководящие должности;</w:t>
      </w:r>
    </w:p>
    <w:p w14:paraId="1E137EB7" w14:textId="77777777" w:rsidR="003E65F9" w:rsidRPr="00D56890" w:rsidRDefault="003E65F9" w:rsidP="00D56890">
      <w:pPr>
        <w:tabs>
          <w:tab w:val="left" w:pos="2730"/>
        </w:tabs>
        <w:jc w:val="both"/>
        <w:rPr>
          <w:rFonts w:ascii="Liberation Serif" w:hAnsi="Liberation Serif" w:cs="Liberation Serif"/>
        </w:rPr>
      </w:pPr>
      <w:r w:rsidRPr="00D56890">
        <w:rPr>
          <w:rFonts w:ascii="Liberation Serif" w:hAnsi="Liberation Serif" w:cs="Liberation Serif"/>
        </w:rPr>
        <w:t>− Контроль посещаемости слушателей программ обучения и/или развития;</w:t>
      </w:r>
    </w:p>
    <w:p w14:paraId="6CF0FE9B" w14:textId="77777777" w:rsidR="003E65F9" w:rsidRPr="00D56890" w:rsidRDefault="003E65F9" w:rsidP="00D56890">
      <w:pPr>
        <w:tabs>
          <w:tab w:val="left" w:pos="2730"/>
        </w:tabs>
        <w:jc w:val="both"/>
        <w:rPr>
          <w:rFonts w:ascii="Liberation Serif" w:hAnsi="Liberation Serif" w:cs="Liberation Serif"/>
        </w:rPr>
      </w:pPr>
      <w:r w:rsidRPr="00D56890">
        <w:rPr>
          <w:rFonts w:ascii="Liberation Serif" w:hAnsi="Liberation Serif" w:cs="Liberation Serif"/>
        </w:rPr>
        <w:t>− Проведение аналитических и статистических исследований в сфере обучения и развития;</w:t>
      </w:r>
    </w:p>
    <w:p w14:paraId="30E1B03C" w14:textId="22C78F06" w:rsidR="003E65F9" w:rsidRDefault="00182880" w:rsidP="00D56890">
      <w:pPr>
        <w:pStyle w:val="afa"/>
        <w:tabs>
          <w:tab w:val="left" w:pos="2730"/>
        </w:tabs>
        <w:ind w:left="0"/>
        <w:jc w:val="both"/>
        <w:rPr>
          <w:rFonts w:ascii="Liberation Serif" w:hAnsi="Liberation Serif" w:cs="Liberation Serif"/>
        </w:rPr>
      </w:pPr>
      <w:r w:rsidRPr="00D56890">
        <w:rPr>
          <w:rFonts w:ascii="Liberation Serif" w:hAnsi="Liberation Serif" w:cs="Liberation Serif"/>
        </w:rPr>
        <w:t>−</w:t>
      </w:r>
      <w:r w:rsidR="003E65F9" w:rsidRPr="00D56890">
        <w:rPr>
          <w:rFonts w:ascii="Liberation Serif" w:hAnsi="Liberation Serif" w:cs="Liberation Serif"/>
        </w:rPr>
        <w:t xml:space="preserve"> Осуществление иных действий, вытекающих из</w:t>
      </w:r>
      <w:r w:rsidR="003E65F9" w:rsidRPr="009C6802">
        <w:rPr>
          <w:rFonts w:ascii="Liberation Serif" w:hAnsi="Liberation Serif" w:cs="Liberation Serif"/>
        </w:rPr>
        <w:t xml:space="preserve"> перечисленных выше целей </w:t>
      </w:r>
      <w:r w:rsidR="003E65F9" w:rsidRPr="00D56890">
        <w:rPr>
          <w:rFonts w:ascii="Liberation Serif" w:hAnsi="Liberation Serif" w:cs="Liberation Serif"/>
        </w:rPr>
        <w:t>обработки персональных данных.</w:t>
      </w:r>
    </w:p>
    <w:p w14:paraId="042F5262" w14:textId="77777777" w:rsidR="003E65F9" w:rsidRPr="009C6802" w:rsidRDefault="003E65F9" w:rsidP="00D56890">
      <w:pPr>
        <w:pStyle w:val="afa"/>
        <w:tabs>
          <w:tab w:val="left" w:pos="2730"/>
        </w:tabs>
        <w:ind w:left="0"/>
        <w:jc w:val="both"/>
        <w:rPr>
          <w:rFonts w:ascii="Liberation Serif" w:hAnsi="Liberation Serif" w:cs="Liberation Serif"/>
        </w:r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097"/>
        <w:gridCol w:w="5900"/>
      </w:tblGrid>
      <w:tr w:rsidR="003E65F9" w:rsidRPr="003E65F9" w14:paraId="6BFE16E4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6532E167" w14:textId="4583E00D" w:rsidR="003E65F9" w:rsidRPr="004C0E00" w:rsidRDefault="004C0E00" w:rsidP="004C0E00">
            <w:pPr>
              <w:pStyle w:val="no1"/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/>
              </w:rPr>
            </w:pPr>
            <w:r w:rsidRPr="004C0E00"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 w:eastAsia="ru-RU"/>
              </w:rPr>
              <w:t>СУБЪЕКТ ПЕРСОНАЛЬНЫХ ДАННЫХ НАСТОЯЩИМ ДАЕТ СОГЛАСИЕ НА ОСУЩЕСТВЛЕНИЕ СЛЕДУЮЩИХ ДЕЙСТВИЙ С ЕГО/ ЕЕ ПЕРСОНАЛЬНЫМИ ДАННЫМИ:</w:t>
            </w:r>
          </w:p>
        </w:tc>
      </w:tr>
      <w:tr w:rsidR="009C6802" w:rsidRPr="003E65F9" w14:paraId="4134046C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0DC106F1" w14:textId="662CD738" w:rsidR="009C6802" w:rsidRPr="00D56890" w:rsidRDefault="009C6802" w:rsidP="0058448A">
            <w:pPr>
              <w:pStyle w:val="no2"/>
              <w:widowControl w:val="0"/>
              <w:numPr>
                <w:ilvl w:val="1"/>
                <w:numId w:val="22"/>
              </w:numPr>
              <w:tabs>
                <w:tab w:val="clear" w:pos="709"/>
                <w:tab w:val="num" w:pos="1418"/>
              </w:tabs>
              <w:spacing w:after="0" w:line="240" w:lineRule="auto"/>
              <w:ind w:left="567" w:hanging="56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Перечень действий с персональными данными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:</w:t>
            </w:r>
          </w:p>
        </w:tc>
      </w:tr>
      <w:tr w:rsidR="009C6802" w:rsidRPr="003E65F9" w14:paraId="57F6BC7F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039A77E8" w14:textId="3FBEA99A" w:rsidR="009C6802" w:rsidRPr="00D56890" w:rsidRDefault="009C6802" w:rsidP="00D56890">
            <w:pPr>
              <w:pStyle w:val="no2"/>
              <w:widowControl w:val="0"/>
              <w:numPr>
                <w:ilvl w:val="2"/>
                <w:numId w:val="23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Сбор, запись, систематизация, накопление, хранение, уточнение (обновление, изменение), извлечение, получение, использование, передача (предоставление, доступ), блокирование, удаление, уничтожение, распространение</w:t>
            </w:r>
            <w:r w:rsidRPr="00650187">
              <w:rPr>
                <w:rFonts w:ascii="Liberation Serif" w:eastAsia="Calibri" w:hAnsi="Liberation Serif" w:cs="Liberation Serif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.</w:t>
            </w:r>
          </w:p>
        </w:tc>
      </w:tr>
      <w:tr w:rsidR="003E65F9" w:rsidRPr="003E65F9" w14:paraId="60DF81AF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7C54EB9B" w14:textId="54778BD4" w:rsidR="003E65F9" w:rsidRPr="00D56890" w:rsidRDefault="003E65F9" w:rsidP="00D56890">
            <w:pPr>
              <w:pStyle w:val="no2"/>
              <w:widowControl w:val="0"/>
              <w:numPr>
                <w:ilvl w:val="2"/>
                <w:numId w:val="23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bookmarkStart w:id="4" w:name="_Hlk170913982"/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Предоставление третьим лицам полномочий на обработку Персональных данных в объеме, установленном настоящим документом, в том числе следующим лицам:</w:t>
            </w:r>
            <w:bookmarkEnd w:id="4"/>
          </w:p>
        </w:tc>
      </w:tr>
      <w:tr w:rsidR="003E65F9" w:rsidRPr="003E65F9" w14:paraId="1602225F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2EC281E7" w14:textId="31CD7BC5" w:rsidR="00D6547A" w:rsidRPr="00C176F7" w:rsidRDefault="009C6802" w:rsidP="0058448A">
            <w:pPr>
              <w:pStyle w:val="no4"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-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</w:t>
            </w:r>
            <w:r w:rsidR="003E65F9"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зарегистрированное по адресу: </w:t>
            </w: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101000, г Москва, ул. Мясницкая, д.20</w:t>
            </w:r>
            <w:r w:rsidR="009C3EAA" w:rsidRPr="00C176F7">
              <w:rPr>
                <w:rStyle w:val="aa"/>
                <w:lang w:val="ru-RU"/>
              </w:rPr>
              <w:t>2</w:t>
            </w:r>
            <w:r w:rsidR="009C3EAA"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.</w:t>
            </w:r>
          </w:p>
          <w:p w14:paraId="646B0575" w14:textId="6F15EF09" w:rsidR="009C6802" w:rsidRPr="00C176F7" w:rsidRDefault="00D6547A" w:rsidP="0058448A">
            <w:pPr>
              <w:pStyle w:val="no4"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- Публичное акционерное общество «Интер РАО», зарегистрированное по адресу: 119435, </w:t>
            </w:r>
            <w:proofErr w:type="spellStart"/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г.Москва</w:t>
            </w:r>
            <w:proofErr w:type="spellEnd"/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, муниципальный округ Хамовники, ул. Большая </w:t>
            </w:r>
            <w:proofErr w:type="spellStart"/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д. 27, стр. 2, к.2.;</w:t>
            </w:r>
          </w:p>
          <w:p w14:paraId="37802AE6" w14:textId="2EDAD5AC" w:rsidR="00D6547A" w:rsidRPr="00C176F7" w:rsidRDefault="00D6547A" w:rsidP="0058448A">
            <w:pPr>
              <w:pStyle w:val="no4"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- </w:t>
            </w:r>
            <w:r w:rsid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организация-</w:t>
            </w:r>
            <w:r w:rsidR="003B3903"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заказчик</w:t>
            </w: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обучения;</w:t>
            </w:r>
          </w:p>
          <w:p w14:paraId="797EF176" w14:textId="746DFACE" w:rsidR="009C6802" w:rsidRPr="00C176F7" w:rsidRDefault="009C6802" w:rsidP="00D56890">
            <w:pPr>
              <w:pStyle w:val="no4"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- Общество с ограниченной ответственностью «Интер РАО – Информационные технологии», зарегистрированное по адресу: 119435, г. Москва, ул. Большая </w:t>
            </w:r>
            <w:proofErr w:type="spellStart"/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д. 27, стр. 3;</w:t>
            </w:r>
          </w:p>
        </w:tc>
      </w:tr>
      <w:tr w:rsidR="003E65F9" w:rsidRPr="003E65F9" w14:paraId="4E04712C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234FF8B1" w14:textId="3B485B57" w:rsidR="000C3AF8" w:rsidRPr="00C176F7" w:rsidRDefault="009C6802" w:rsidP="00D56890">
            <w:pPr>
              <w:pStyle w:val="no4"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- </w:t>
            </w:r>
            <w:r w:rsidR="003E65F9"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Частное образовательное учреждение дополнительного профессионального образования «Центр профессионального образования «Энергетик», зарегистрированное по адресу: 450075, Республика Башкортостан, г. Уфа, ул. </w:t>
            </w:r>
            <w:proofErr w:type="spellStart"/>
            <w:r w:rsidR="003E65F9"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Чудинова</w:t>
            </w:r>
            <w:proofErr w:type="spellEnd"/>
            <w:r w:rsidR="003E65F9"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д.1, корп.3;</w:t>
            </w:r>
          </w:p>
        </w:tc>
      </w:tr>
      <w:tr w:rsidR="003E65F9" w:rsidRPr="003E65F9" w14:paraId="2B50FD4F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1B767AC8" w14:textId="35EA1BE2" w:rsidR="003E65F9" w:rsidRPr="00C176F7" w:rsidRDefault="009C6802" w:rsidP="00D56890">
            <w:pPr>
              <w:pStyle w:val="no4"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- </w:t>
            </w:r>
            <w:r w:rsidR="003E65F9"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Частное образовательное учреждение дополнительного профессионального образования «Центр корпоративного обучения», зарегистрированное по адресу: 618740, Пермский край, г. Добрянка, ул. Трудовые резервы, д.11;</w:t>
            </w:r>
          </w:p>
        </w:tc>
      </w:tr>
      <w:tr w:rsidR="003E65F9" w:rsidRPr="003E65F9" w14:paraId="2C62A2C6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5D129172" w14:textId="47D67FC9" w:rsidR="003E65F9" w:rsidRPr="00C176F7" w:rsidRDefault="009C6802" w:rsidP="0058448A">
            <w:pPr>
              <w:pStyle w:val="Body2"/>
              <w:widowControl w:val="0"/>
              <w:spacing w:after="0" w:line="240" w:lineRule="auto"/>
              <w:ind w:left="567" w:hanging="56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В целях </w:t>
            </w:r>
            <w:r w:rsidR="003E65F9"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указанн</w:t>
            </w: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ых</w:t>
            </w:r>
            <w:r w:rsidR="003E65F9"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 </w:t>
            </w:r>
            <w:r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п.3 </w:t>
            </w:r>
            <w:r w:rsidR="003E65F9" w:rsidRPr="00C176F7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выше.</w:t>
            </w:r>
          </w:p>
        </w:tc>
      </w:tr>
      <w:tr w:rsidR="003E65F9" w:rsidRPr="003E65F9" w14:paraId="500A3565" w14:textId="77777777" w:rsidTr="003E65F9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5F0B5008" w14:textId="6C2BCF60" w:rsidR="003E65F9" w:rsidRPr="00D56890" w:rsidRDefault="003E65F9" w:rsidP="00D56890">
            <w:pPr>
              <w:pStyle w:val="no2"/>
              <w:widowControl w:val="0"/>
              <w:numPr>
                <w:ilvl w:val="2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Снятие копий, хранение копий документов, содержащих Персональные данные, предъявленных Субъектом персональных данных Оператору.</w:t>
            </w:r>
          </w:p>
        </w:tc>
      </w:tr>
      <w:tr w:rsidR="003E65F9" w:rsidRPr="003E65F9" w14:paraId="0AFD37DF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32AF5283" w14:textId="77777777" w:rsidR="003E65F9" w:rsidRPr="00D56890" w:rsidRDefault="003E65F9" w:rsidP="00D56890">
            <w:pPr>
              <w:pStyle w:val="no1"/>
              <w:keepLines/>
              <w:numPr>
                <w:ilvl w:val="0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/>
              </w:rPr>
              <w:t>Общее описание способов обработки персональных данных, которые использует Оператор</w:t>
            </w:r>
          </w:p>
        </w:tc>
      </w:tr>
      <w:tr w:rsidR="003E65F9" w:rsidRPr="003E65F9" w14:paraId="6E3B6807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68A1684E" w14:textId="77777777" w:rsidR="003E65F9" w:rsidRDefault="003E65F9" w:rsidP="00D56890">
            <w:pPr>
              <w:pStyle w:val="Body2"/>
              <w:widowControl w:val="0"/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Оператор осуществляет обработку Персональных данных смешанным способом, с использованием средств автоматизации и без использования средств автоматизации, используя методы обработки информации, которые обеспечивают безопасность Персональных данных. </w:t>
            </w:r>
          </w:p>
          <w:p w14:paraId="24D8B061" w14:textId="77777777" w:rsidR="00057C6E" w:rsidRDefault="00057C6E" w:rsidP="00D56890">
            <w:pPr>
              <w:pStyle w:val="Body2"/>
              <w:widowControl w:val="0"/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20756C33" w14:textId="77777777" w:rsidR="00057C6E" w:rsidRDefault="00057C6E" w:rsidP="00D56890">
            <w:pPr>
              <w:pStyle w:val="Body2"/>
              <w:widowControl w:val="0"/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2F55160B" w14:textId="48EF53FA" w:rsidR="00057C6E" w:rsidRPr="00D56890" w:rsidRDefault="00057C6E" w:rsidP="00D56890">
            <w:pPr>
              <w:pStyle w:val="Body2"/>
              <w:widowControl w:val="0"/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3E65F9" w:rsidRPr="003E65F9" w14:paraId="0510F9CB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7812D20B" w14:textId="77777777" w:rsidR="003E65F9" w:rsidRPr="00D56890" w:rsidRDefault="003E65F9" w:rsidP="00D56890">
            <w:pPr>
              <w:pStyle w:val="no1"/>
              <w:keepLines/>
              <w:numPr>
                <w:ilvl w:val="0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/>
              </w:rPr>
              <w:t>Срок действия, процедура отзыва согласия</w:t>
            </w:r>
          </w:p>
        </w:tc>
      </w:tr>
      <w:tr w:rsidR="003E65F9" w:rsidRPr="003E65F9" w14:paraId="29BB9DCB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774B95B8" w14:textId="4F3E8C4D" w:rsidR="003E65F9" w:rsidRPr="00D56890" w:rsidRDefault="003E65F9" w:rsidP="00D56890">
            <w:pPr>
              <w:pStyle w:val="no2"/>
              <w:widowControl w:val="0"/>
              <w:numPr>
                <w:ilvl w:val="1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 xml:space="preserve">Оператор имеет право на обработку Персональных данных Субъекта персональных данных в течение 5 (пяти) лет </w:t>
            </w:r>
            <w:r w:rsidR="009C6802" w:rsidRPr="009C6802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после прекращения правоотношений сторон, если иное не предусмотрено законодательством или соглашением сторон</w:t>
            </w: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.</w:t>
            </w:r>
          </w:p>
        </w:tc>
      </w:tr>
      <w:tr w:rsidR="003E65F9" w:rsidRPr="003E65F9" w14:paraId="4F6AAC82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1DA14898" w14:textId="77777777" w:rsidR="003E65F9" w:rsidRPr="00D56890" w:rsidRDefault="003E65F9" w:rsidP="00D56890">
            <w:pPr>
              <w:pStyle w:val="no2"/>
              <w:widowControl w:val="0"/>
              <w:numPr>
                <w:ilvl w:val="1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Субъект персональных данных понимает и соглашается, что обработка Персональных данных на условиях настоящего согласия не ущемляет его/ ее в правах и иначе не нарушает его/ ее права согласно законодательству Российской Федерации. </w:t>
            </w:r>
          </w:p>
        </w:tc>
      </w:tr>
      <w:tr w:rsidR="003E65F9" w:rsidRPr="003E65F9" w14:paraId="3581E44F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4A68E765" w14:textId="77777777" w:rsidR="003E65F9" w:rsidRPr="00D56890" w:rsidRDefault="003E65F9" w:rsidP="00D56890">
            <w:pPr>
              <w:pStyle w:val="no2"/>
              <w:widowControl w:val="0"/>
              <w:numPr>
                <w:ilvl w:val="1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Субъект персональных данных подтверждает, что он уведомлен о том, что такое согласие может быть в любой момент отозвано на основании запроса, отправленного на имя Оператора, и Оператор обязан в таком случае прекратить обработку Персональных данных, если иного не требует применимое законодательство.</w:t>
            </w:r>
          </w:p>
        </w:tc>
      </w:tr>
      <w:tr w:rsidR="003E65F9" w:rsidRPr="003E65F9" w14:paraId="2166F55C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532083A3" w14:textId="77777777" w:rsidR="003E65F9" w:rsidRPr="00D56890" w:rsidRDefault="003E65F9" w:rsidP="00D56890">
            <w:pPr>
              <w:pStyle w:val="no2"/>
              <w:widowControl w:val="0"/>
              <w:numPr>
                <w:ilvl w:val="1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Субъект персональных данных подтверждает, что он уведомлен о том, что в случае отзыва настоящего согласия Оператор имеет право продолжать обработку Персональных данных Субъекта персональных данных при выполнении условий, предусмотренных ч. 2 ст. 9 Федерального закона «О персональных данных», в течение сроков, предусмотренных законом. </w:t>
            </w:r>
          </w:p>
        </w:tc>
      </w:tr>
      <w:tr w:rsidR="003E65F9" w:rsidRPr="003E65F9" w14:paraId="6B85DFDC" w14:textId="77777777" w:rsidTr="003E65F9">
        <w:trPr>
          <w:cantSplit/>
          <w:trHeight w:val="20"/>
        </w:trPr>
        <w:tc>
          <w:tcPr>
            <w:tcW w:w="5000" w:type="pct"/>
            <w:gridSpan w:val="2"/>
          </w:tcPr>
          <w:p w14:paraId="05DF888B" w14:textId="77777777" w:rsidR="003E65F9" w:rsidRPr="00D56890" w:rsidRDefault="003E65F9" w:rsidP="00D56890">
            <w:pPr>
              <w:pStyle w:val="no2"/>
              <w:widowControl w:val="0"/>
              <w:numPr>
                <w:ilvl w:val="1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Субъект персональных данных подтверждает, что он ознакомился с условиями защиты персональных данных, правами и обязанностями в сфере защиты персональных данных.</w:t>
            </w:r>
          </w:p>
        </w:tc>
      </w:tr>
      <w:tr w:rsidR="003E65F9" w:rsidRPr="003E65F9" w14:paraId="4E43D995" w14:textId="77777777" w:rsidTr="003E65F9">
        <w:trPr>
          <w:cantSplit/>
          <w:trHeight w:val="20"/>
        </w:trPr>
        <w:tc>
          <w:tcPr>
            <w:tcW w:w="2049" w:type="pct"/>
          </w:tcPr>
          <w:p w14:paraId="09E9F0F0" w14:textId="77777777" w:rsidR="003E65F9" w:rsidRPr="00D56890" w:rsidRDefault="003E65F9" w:rsidP="00D56890">
            <w:pPr>
              <w:widowControl w:val="0"/>
              <w:ind w:firstLine="37"/>
              <w:rPr>
                <w:rFonts w:ascii="Liberation Serif" w:hAnsi="Liberation Serif" w:cs="Liberation Serif"/>
              </w:rPr>
            </w:pPr>
          </w:p>
        </w:tc>
        <w:tc>
          <w:tcPr>
            <w:tcW w:w="2951" w:type="pct"/>
          </w:tcPr>
          <w:p w14:paraId="6ECCDDF5" w14:textId="77777777" w:rsidR="003E65F9" w:rsidRPr="00D56890" w:rsidRDefault="003E65F9" w:rsidP="00D56890">
            <w:pPr>
              <w:pStyle w:val="no2"/>
              <w:widowControl w:val="0"/>
              <w:spacing w:after="0" w:line="240" w:lineRule="auto"/>
              <w:ind w:firstLine="37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446BF7BD" w14:textId="77777777" w:rsidR="003E65F9" w:rsidRPr="00D56890" w:rsidRDefault="003E65F9" w:rsidP="00D56890">
            <w:pPr>
              <w:pStyle w:val="no2"/>
              <w:widowControl w:val="0"/>
              <w:spacing w:after="0" w:line="240" w:lineRule="auto"/>
              <w:ind w:firstLine="37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______________________________________________ </w:t>
            </w:r>
          </w:p>
          <w:p w14:paraId="7D0BF1B0" w14:textId="77777777" w:rsidR="003E65F9" w:rsidRPr="00D56890" w:rsidRDefault="003E65F9" w:rsidP="00D56890">
            <w:pPr>
              <w:pStyle w:val="no2"/>
              <w:widowControl w:val="0"/>
              <w:spacing w:after="0" w:line="240" w:lineRule="auto"/>
              <w:ind w:firstLine="37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</w:pPr>
            <w:r w:rsidRPr="00D56890">
              <w:rPr>
                <w:rFonts w:ascii="Liberation Serif" w:hAnsi="Liberation Serif" w:cs="Liberation Serif"/>
                <w:sz w:val="20"/>
                <w:szCs w:val="24"/>
                <w:vertAlign w:val="superscript"/>
                <w:lang w:val="ru-RU"/>
              </w:rPr>
              <w:t>(личная подпись Субъекта персональных данных)</w:t>
            </w:r>
          </w:p>
        </w:tc>
      </w:tr>
    </w:tbl>
    <w:p w14:paraId="1BFF11A8" w14:textId="77777777" w:rsidR="003E65F9" w:rsidRPr="00D56890" w:rsidRDefault="003E65F9" w:rsidP="003E65F9">
      <w:pPr>
        <w:rPr>
          <w:rFonts w:ascii="Liberation Serif" w:hAnsi="Liberation Serif" w:cs="Liberation Serif"/>
        </w:rPr>
      </w:pPr>
    </w:p>
    <w:p w14:paraId="30AACB24" w14:textId="233FE199" w:rsidR="003E65F9" w:rsidRPr="009C6802" w:rsidRDefault="003E65F9" w:rsidP="003E65F9">
      <w:pPr>
        <w:pStyle w:val="afa"/>
        <w:tabs>
          <w:tab w:val="left" w:pos="2730"/>
        </w:tabs>
        <w:ind w:left="0"/>
        <w:rPr>
          <w:rFonts w:ascii="Liberation Serif" w:hAnsi="Liberation Serif" w:cs="Liberation Serif"/>
        </w:rPr>
      </w:pPr>
    </w:p>
    <w:p w14:paraId="64BE62ED" w14:textId="77777777" w:rsidR="003E65F9" w:rsidRPr="009C6802" w:rsidRDefault="003E65F9" w:rsidP="003E65F9">
      <w:pPr>
        <w:pStyle w:val="afa"/>
        <w:tabs>
          <w:tab w:val="left" w:pos="2730"/>
        </w:tabs>
        <w:ind w:left="0"/>
        <w:rPr>
          <w:rFonts w:ascii="Liberation Serif" w:hAnsi="Liberation Serif" w:cs="Liberation Serif"/>
        </w:rPr>
      </w:pPr>
    </w:p>
    <w:p w14:paraId="14F112D0" w14:textId="7F6B6883" w:rsidR="003E65F9" w:rsidRPr="009C6802" w:rsidRDefault="003E65F9" w:rsidP="003E65F9">
      <w:pPr>
        <w:pStyle w:val="afa"/>
        <w:tabs>
          <w:tab w:val="left" w:pos="2730"/>
        </w:tabs>
        <w:ind w:left="0"/>
        <w:rPr>
          <w:rFonts w:ascii="Liberation Serif" w:hAnsi="Liberation Serif" w:cs="Liberation Serif"/>
        </w:rPr>
      </w:pPr>
    </w:p>
    <w:p w14:paraId="56955735" w14:textId="77777777" w:rsidR="003E65F9" w:rsidRPr="009C6802" w:rsidRDefault="003E65F9" w:rsidP="00D56890">
      <w:pPr>
        <w:pStyle w:val="afa"/>
        <w:tabs>
          <w:tab w:val="left" w:pos="2730"/>
        </w:tabs>
        <w:ind w:left="0"/>
        <w:rPr>
          <w:rFonts w:ascii="Liberation Serif" w:hAnsi="Liberation Serif" w:cs="Liberation Serif"/>
        </w:rPr>
      </w:pPr>
    </w:p>
    <w:sectPr w:rsidR="003E65F9" w:rsidRPr="009C6802" w:rsidSect="00032C4A">
      <w:footerReference w:type="default" r:id="rId8"/>
      <w:footerReference w:type="first" r:id="rId9"/>
      <w:pgSz w:w="11906" w:h="16838"/>
      <w:pgMar w:top="964" w:right="849" w:bottom="0" w:left="992" w:header="709" w:footer="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9E4DA" w14:textId="77777777" w:rsidR="00B82326" w:rsidRDefault="00B82326">
      <w:r>
        <w:separator/>
      </w:r>
    </w:p>
  </w:endnote>
  <w:endnote w:type="continuationSeparator" w:id="0">
    <w:p w14:paraId="4B716920" w14:textId="77777777" w:rsidR="00B82326" w:rsidRDefault="00B8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C7F7" w14:textId="7DF44C01" w:rsidR="00126856" w:rsidRDefault="00126856">
    <w:pPr>
      <w:pStyle w:val="aff0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843A8E" w14:textId="77777777" w:rsidR="00126856" w:rsidRDefault="00126856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559792"/>
      <w:docPartObj>
        <w:docPartGallery w:val="Page Numbers (Bottom of Page)"/>
        <w:docPartUnique/>
      </w:docPartObj>
    </w:sdtPr>
    <w:sdtEndPr/>
    <w:sdtContent>
      <w:p w14:paraId="3F53F060" w14:textId="4131ACF6" w:rsidR="00057C6E" w:rsidRDefault="00057C6E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61474" w14:textId="3697D1F2" w:rsidR="00126856" w:rsidRPr="004800C0" w:rsidRDefault="00126856" w:rsidP="004800C0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D18B" w14:textId="77777777" w:rsidR="00B82326" w:rsidRDefault="00B82326">
      <w:r>
        <w:separator/>
      </w:r>
    </w:p>
  </w:footnote>
  <w:footnote w:type="continuationSeparator" w:id="0">
    <w:p w14:paraId="1C2F77F6" w14:textId="77777777" w:rsidR="00B82326" w:rsidRDefault="00B82326">
      <w:r>
        <w:continuationSeparator/>
      </w:r>
    </w:p>
  </w:footnote>
  <w:footnote w:id="1">
    <w:p w14:paraId="4D8EF6B5" w14:textId="618A862A" w:rsidR="00126856" w:rsidRDefault="00126856" w:rsidP="009C6802">
      <w:pPr>
        <w:pStyle w:val="af8"/>
        <w:ind w:firstLine="709"/>
        <w:jc w:val="both"/>
        <w:rPr>
          <w:rFonts w:ascii="Liberation Serif" w:hAnsi="Liberation Serif" w:cs="Liberation Serif"/>
          <w:sz w:val="16"/>
          <w:szCs w:val="16"/>
          <w:lang w:val="ru-RU"/>
        </w:rPr>
      </w:pPr>
      <w:r>
        <w:rPr>
          <w:rStyle w:val="aa"/>
        </w:rPr>
        <w:footnoteRef/>
      </w:r>
      <w:r w:rsidRPr="00D56890">
        <w:rPr>
          <w:lang w:val="ru-RU"/>
        </w:rPr>
        <w:t xml:space="preserve"> </w:t>
      </w:r>
      <w:r w:rsidRPr="00D56890">
        <w:rPr>
          <w:rFonts w:ascii="Liberation Serif" w:hAnsi="Liberation Serif" w:cs="Liberation Serif"/>
          <w:sz w:val="16"/>
          <w:szCs w:val="16"/>
          <w:lang w:val="ru-RU"/>
        </w:rPr>
        <w:t>Распространение осуществляется в отношении части персональных данных.</w:t>
      </w:r>
    </w:p>
    <w:p w14:paraId="1A49DF3D" w14:textId="696DC711" w:rsidR="009C3EAA" w:rsidRPr="00D56890" w:rsidRDefault="009C3EAA" w:rsidP="009C6802">
      <w:pPr>
        <w:pStyle w:val="af8"/>
        <w:ind w:firstLine="709"/>
        <w:jc w:val="both"/>
        <w:rPr>
          <w:lang w:val="ru-RU"/>
        </w:rPr>
      </w:pPr>
      <w:r>
        <w:rPr>
          <w:rStyle w:val="aa"/>
          <w:lang w:val="ru-RU"/>
        </w:rPr>
        <w:t>2</w:t>
      </w:r>
      <w:r w:rsidRPr="00D56890">
        <w:rPr>
          <w:lang w:val="ru-RU"/>
        </w:rPr>
        <w:t xml:space="preserve"> </w:t>
      </w:r>
      <w:r>
        <w:rPr>
          <w:rFonts w:ascii="Liberation Serif" w:hAnsi="Liberation Serif" w:cs="Liberation Serif"/>
          <w:sz w:val="16"/>
          <w:szCs w:val="16"/>
          <w:lang w:val="ru-RU"/>
        </w:rPr>
        <w:t>В</w:t>
      </w:r>
      <w:r w:rsidRPr="009C3EAA">
        <w:rPr>
          <w:rFonts w:ascii="Liberation Serif" w:hAnsi="Liberation Serif" w:cs="Liberation Serif"/>
          <w:sz w:val="16"/>
          <w:szCs w:val="16"/>
          <w:lang w:val="ru-RU"/>
        </w:rPr>
        <w:t xml:space="preserve"> случае обучения по образовательной программе «Лидеры «Интер РАО», реализуемой в сетевой форме</w:t>
      </w:r>
      <w:r>
        <w:rPr>
          <w:rFonts w:ascii="Liberation Serif" w:hAnsi="Liberation Serif" w:cs="Liberation Serif"/>
          <w:sz w:val="16"/>
          <w:szCs w:val="16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455"/>
    <w:multiLevelType w:val="multilevel"/>
    <w:tmpl w:val="19CAD99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475F4"/>
    <w:multiLevelType w:val="hybridMultilevel"/>
    <w:tmpl w:val="D432379E"/>
    <w:lvl w:ilvl="0" w:tplc="58807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D3219"/>
    <w:multiLevelType w:val="multilevel"/>
    <w:tmpl w:val="6936B162"/>
    <w:lvl w:ilvl="0">
      <w:start w:val="4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 w15:restartNumberingAfterBreak="0">
    <w:nsid w:val="13DC09E2"/>
    <w:multiLevelType w:val="multilevel"/>
    <w:tmpl w:val="9C1A3D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6B4320"/>
    <w:multiLevelType w:val="multilevel"/>
    <w:tmpl w:val="A058E560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4477FE2"/>
    <w:multiLevelType w:val="multilevel"/>
    <w:tmpl w:val="C6485CF4"/>
    <w:lvl w:ilvl="0">
      <w:start w:val="6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2C265CB8"/>
    <w:multiLevelType w:val="multilevel"/>
    <w:tmpl w:val="82B2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FA7452"/>
    <w:multiLevelType w:val="multilevel"/>
    <w:tmpl w:val="804423C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8" w15:restartNumberingAfterBreak="0">
    <w:nsid w:val="3D010CC0"/>
    <w:multiLevelType w:val="multilevel"/>
    <w:tmpl w:val="03285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887A43"/>
    <w:multiLevelType w:val="multilevel"/>
    <w:tmpl w:val="8BD60C0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  <w:lang w:val="ru-RU"/>
      </w:rPr>
    </w:lvl>
    <w:lvl w:ilvl="2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2474B4"/>
    <w:multiLevelType w:val="multilevel"/>
    <w:tmpl w:val="D34EF7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11" w15:restartNumberingAfterBreak="0">
    <w:nsid w:val="478C11E6"/>
    <w:multiLevelType w:val="multilevel"/>
    <w:tmpl w:val="A0C04DC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5948C9"/>
    <w:multiLevelType w:val="multilevel"/>
    <w:tmpl w:val="E556CF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13" w15:restartNumberingAfterBreak="0">
    <w:nsid w:val="52415585"/>
    <w:multiLevelType w:val="multilevel"/>
    <w:tmpl w:val="01183D9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42675"/>
    <w:multiLevelType w:val="multilevel"/>
    <w:tmpl w:val="11CE84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BE5DEC"/>
    <w:multiLevelType w:val="multilevel"/>
    <w:tmpl w:val="6798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BD53593"/>
    <w:multiLevelType w:val="multilevel"/>
    <w:tmpl w:val="8BC8DB38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17" w15:restartNumberingAfterBreak="0">
    <w:nsid w:val="5D635E1A"/>
    <w:multiLevelType w:val="hybridMultilevel"/>
    <w:tmpl w:val="97C274FC"/>
    <w:lvl w:ilvl="0" w:tplc="6ADA939E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462D0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EA218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2D048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8B82A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46962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AD076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CBBE4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C73F2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4C6E87"/>
    <w:multiLevelType w:val="multilevel"/>
    <w:tmpl w:val="051ED2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3778DE"/>
    <w:multiLevelType w:val="multilevel"/>
    <w:tmpl w:val="74988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481361"/>
    <w:multiLevelType w:val="multilevel"/>
    <w:tmpl w:val="4754D50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9C653B"/>
    <w:multiLevelType w:val="multilevel"/>
    <w:tmpl w:val="958EF23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F467F7"/>
    <w:multiLevelType w:val="multilevel"/>
    <w:tmpl w:val="973688E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 w15:restartNumberingAfterBreak="0">
    <w:nsid w:val="6DC16345"/>
    <w:multiLevelType w:val="hybridMultilevel"/>
    <w:tmpl w:val="359621EA"/>
    <w:lvl w:ilvl="0" w:tplc="9426049C">
      <w:start w:val="1"/>
      <w:numFmt w:val="bullet"/>
      <w:lvlText w:val="•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CCED6">
      <w:start w:val="1"/>
      <w:numFmt w:val="bullet"/>
      <w:lvlText w:val="o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47E1A">
      <w:start w:val="1"/>
      <w:numFmt w:val="bullet"/>
      <w:lvlText w:val="▪"/>
      <w:lvlJc w:val="left"/>
      <w:pPr>
        <w:ind w:left="2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2E314">
      <w:start w:val="1"/>
      <w:numFmt w:val="bullet"/>
      <w:lvlText w:val="•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C4CD6">
      <w:start w:val="1"/>
      <w:numFmt w:val="bullet"/>
      <w:lvlText w:val="o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65624">
      <w:start w:val="1"/>
      <w:numFmt w:val="bullet"/>
      <w:lvlText w:val="▪"/>
      <w:lvlJc w:val="left"/>
      <w:pPr>
        <w:ind w:left="4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2C44E">
      <w:start w:val="1"/>
      <w:numFmt w:val="bullet"/>
      <w:lvlText w:val="•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EE8E8">
      <w:start w:val="1"/>
      <w:numFmt w:val="bullet"/>
      <w:lvlText w:val="o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CEB74">
      <w:start w:val="1"/>
      <w:numFmt w:val="bullet"/>
      <w:lvlText w:val="▪"/>
      <w:lvlJc w:val="left"/>
      <w:pPr>
        <w:ind w:left="7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C83939"/>
    <w:multiLevelType w:val="multilevel"/>
    <w:tmpl w:val="E3C48E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7DFF7498"/>
    <w:multiLevelType w:val="hybridMultilevel"/>
    <w:tmpl w:val="7A42C1AA"/>
    <w:lvl w:ilvl="0" w:tplc="0AF823B8">
      <w:start w:val="1"/>
      <w:numFmt w:val="bullet"/>
      <w:lvlText w:val="•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053F8">
      <w:start w:val="1"/>
      <w:numFmt w:val="bullet"/>
      <w:lvlText w:val="o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074EC">
      <w:start w:val="1"/>
      <w:numFmt w:val="bullet"/>
      <w:lvlText w:val="▪"/>
      <w:lvlJc w:val="left"/>
      <w:pPr>
        <w:ind w:left="2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84142">
      <w:start w:val="1"/>
      <w:numFmt w:val="bullet"/>
      <w:lvlText w:val="•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0F900">
      <w:start w:val="1"/>
      <w:numFmt w:val="bullet"/>
      <w:lvlText w:val="o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EE726">
      <w:start w:val="1"/>
      <w:numFmt w:val="bullet"/>
      <w:lvlText w:val="▪"/>
      <w:lvlJc w:val="left"/>
      <w:pPr>
        <w:ind w:left="4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49FA4">
      <w:start w:val="1"/>
      <w:numFmt w:val="bullet"/>
      <w:lvlText w:val="•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1586">
      <w:start w:val="1"/>
      <w:numFmt w:val="bullet"/>
      <w:lvlText w:val="o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C58F2">
      <w:start w:val="1"/>
      <w:numFmt w:val="bullet"/>
      <w:lvlText w:val="▪"/>
      <w:lvlJc w:val="left"/>
      <w:pPr>
        <w:ind w:left="7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F40FC5"/>
    <w:multiLevelType w:val="multilevel"/>
    <w:tmpl w:val="D3B0C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1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19"/>
  </w:num>
  <w:num w:numId="22">
    <w:abstractNumId w:val="9"/>
  </w:num>
  <w:num w:numId="23">
    <w:abstractNumId w:val="2"/>
  </w:num>
  <w:num w:numId="24">
    <w:abstractNumId w:val="22"/>
  </w:num>
  <w:num w:numId="25">
    <w:abstractNumId w:val="13"/>
  </w:num>
  <w:num w:numId="26">
    <w:abstractNumId w:val="14"/>
  </w:num>
  <w:num w:numId="27">
    <w:abstractNumId w:val="15"/>
  </w:num>
  <w:num w:numId="28">
    <w:abstractNumId w:val="0"/>
  </w:num>
  <w:num w:numId="29">
    <w:abstractNumId w:val="1"/>
  </w:num>
  <w:num w:numId="30">
    <w:abstractNumId w:val="20"/>
  </w:num>
  <w:num w:numId="31">
    <w:abstractNumId w:val="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1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3F"/>
    <w:rsid w:val="00017787"/>
    <w:rsid w:val="0002603F"/>
    <w:rsid w:val="00032C4A"/>
    <w:rsid w:val="00057C6E"/>
    <w:rsid w:val="00061734"/>
    <w:rsid w:val="00071027"/>
    <w:rsid w:val="0007404D"/>
    <w:rsid w:val="00093E9C"/>
    <w:rsid w:val="000A28E3"/>
    <w:rsid w:val="000A4E94"/>
    <w:rsid w:val="000C3AF8"/>
    <w:rsid w:val="000E0907"/>
    <w:rsid w:val="000F0362"/>
    <w:rsid w:val="0012118A"/>
    <w:rsid w:val="00126856"/>
    <w:rsid w:val="00142D9E"/>
    <w:rsid w:val="00144CF3"/>
    <w:rsid w:val="00170142"/>
    <w:rsid w:val="00182880"/>
    <w:rsid w:val="00183593"/>
    <w:rsid w:val="001C3952"/>
    <w:rsid w:val="001C5F79"/>
    <w:rsid w:val="001D1F20"/>
    <w:rsid w:val="001D32C5"/>
    <w:rsid w:val="001E1FAF"/>
    <w:rsid w:val="001F20E3"/>
    <w:rsid w:val="001F4965"/>
    <w:rsid w:val="001F5766"/>
    <w:rsid w:val="001F6604"/>
    <w:rsid w:val="00201EC4"/>
    <w:rsid w:val="002049E8"/>
    <w:rsid w:val="00205245"/>
    <w:rsid w:val="00223A27"/>
    <w:rsid w:val="00232493"/>
    <w:rsid w:val="00236EC2"/>
    <w:rsid w:val="00240D2F"/>
    <w:rsid w:val="0024132C"/>
    <w:rsid w:val="00243E05"/>
    <w:rsid w:val="00244520"/>
    <w:rsid w:val="002576C1"/>
    <w:rsid w:val="00263431"/>
    <w:rsid w:val="002664C4"/>
    <w:rsid w:val="002901A1"/>
    <w:rsid w:val="00292AAE"/>
    <w:rsid w:val="002A0917"/>
    <w:rsid w:val="002A533C"/>
    <w:rsid w:val="002A7EDB"/>
    <w:rsid w:val="002B309C"/>
    <w:rsid w:val="002D2F1E"/>
    <w:rsid w:val="002D7EC2"/>
    <w:rsid w:val="002F2B8C"/>
    <w:rsid w:val="002F3DC0"/>
    <w:rsid w:val="002F46F1"/>
    <w:rsid w:val="002F7D1C"/>
    <w:rsid w:val="003225E8"/>
    <w:rsid w:val="003249CE"/>
    <w:rsid w:val="00330001"/>
    <w:rsid w:val="0033145B"/>
    <w:rsid w:val="003324EC"/>
    <w:rsid w:val="003328EB"/>
    <w:rsid w:val="00341959"/>
    <w:rsid w:val="0036658C"/>
    <w:rsid w:val="00376939"/>
    <w:rsid w:val="00385A86"/>
    <w:rsid w:val="003A37FC"/>
    <w:rsid w:val="003B2E9D"/>
    <w:rsid w:val="003B3903"/>
    <w:rsid w:val="003D3A0A"/>
    <w:rsid w:val="003D528A"/>
    <w:rsid w:val="003E1B55"/>
    <w:rsid w:val="003E65F9"/>
    <w:rsid w:val="003F1A3E"/>
    <w:rsid w:val="00400639"/>
    <w:rsid w:val="0041750E"/>
    <w:rsid w:val="0042409E"/>
    <w:rsid w:val="004416AC"/>
    <w:rsid w:val="0045167B"/>
    <w:rsid w:val="004612FA"/>
    <w:rsid w:val="00475D0A"/>
    <w:rsid w:val="004800C0"/>
    <w:rsid w:val="004B1F00"/>
    <w:rsid w:val="004B2EBE"/>
    <w:rsid w:val="004B32AA"/>
    <w:rsid w:val="004C0E00"/>
    <w:rsid w:val="004F04A5"/>
    <w:rsid w:val="00501437"/>
    <w:rsid w:val="0053066C"/>
    <w:rsid w:val="005327E5"/>
    <w:rsid w:val="0054673F"/>
    <w:rsid w:val="00560C7C"/>
    <w:rsid w:val="005737B4"/>
    <w:rsid w:val="0058306C"/>
    <w:rsid w:val="0058448A"/>
    <w:rsid w:val="005854AD"/>
    <w:rsid w:val="005A4AE8"/>
    <w:rsid w:val="005C0247"/>
    <w:rsid w:val="005C31FD"/>
    <w:rsid w:val="005D3A8C"/>
    <w:rsid w:val="005D69EA"/>
    <w:rsid w:val="005E1AE4"/>
    <w:rsid w:val="005F5D87"/>
    <w:rsid w:val="005F7573"/>
    <w:rsid w:val="005F7B15"/>
    <w:rsid w:val="006138E6"/>
    <w:rsid w:val="00623AC0"/>
    <w:rsid w:val="00651B85"/>
    <w:rsid w:val="006754F8"/>
    <w:rsid w:val="0067639D"/>
    <w:rsid w:val="00683DC1"/>
    <w:rsid w:val="006A5983"/>
    <w:rsid w:val="006B199C"/>
    <w:rsid w:val="006F0D24"/>
    <w:rsid w:val="006F55B5"/>
    <w:rsid w:val="006F56B8"/>
    <w:rsid w:val="00700015"/>
    <w:rsid w:val="00710D19"/>
    <w:rsid w:val="0071190D"/>
    <w:rsid w:val="007130F7"/>
    <w:rsid w:val="007168D9"/>
    <w:rsid w:val="007201F8"/>
    <w:rsid w:val="007309C7"/>
    <w:rsid w:val="007366AF"/>
    <w:rsid w:val="007419D0"/>
    <w:rsid w:val="007558AC"/>
    <w:rsid w:val="007615D5"/>
    <w:rsid w:val="0077453A"/>
    <w:rsid w:val="00792183"/>
    <w:rsid w:val="0079369F"/>
    <w:rsid w:val="00794FCA"/>
    <w:rsid w:val="0079566F"/>
    <w:rsid w:val="007C02C5"/>
    <w:rsid w:val="007C2412"/>
    <w:rsid w:val="007C2591"/>
    <w:rsid w:val="007C47E7"/>
    <w:rsid w:val="007E59B8"/>
    <w:rsid w:val="007F2D7B"/>
    <w:rsid w:val="007F35E1"/>
    <w:rsid w:val="00805C10"/>
    <w:rsid w:val="00806B12"/>
    <w:rsid w:val="0080793C"/>
    <w:rsid w:val="00811B9E"/>
    <w:rsid w:val="00826736"/>
    <w:rsid w:val="008376EE"/>
    <w:rsid w:val="008406A3"/>
    <w:rsid w:val="00862456"/>
    <w:rsid w:val="008629BF"/>
    <w:rsid w:val="00881D08"/>
    <w:rsid w:val="0088377F"/>
    <w:rsid w:val="00890638"/>
    <w:rsid w:val="00903AC5"/>
    <w:rsid w:val="00907280"/>
    <w:rsid w:val="009159F0"/>
    <w:rsid w:val="00921D45"/>
    <w:rsid w:val="00926BBF"/>
    <w:rsid w:val="00933754"/>
    <w:rsid w:val="009641C1"/>
    <w:rsid w:val="00967CA6"/>
    <w:rsid w:val="009766C7"/>
    <w:rsid w:val="00982CBA"/>
    <w:rsid w:val="00996C82"/>
    <w:rsid w:val="009A7C6E"/>
    <w:rsid w:val="009B48A8"/>
    <w:rsid w:val="009B4CCD"/>
    <w:rsid w:val="009C3EAA"/>
    <w:rsid w:val="009C6802"/>
    <w:rsid w:val="009E341F"/>
    <w:rsid w:val="00A04F62"/>
    <w:rsid w:val="00A116C1"/>
    <w:rsid w:val="00A26EDF"/>
    <w:rsid w:val="00A33D08"/>
    <w:rsid w:val="00A44423"/>
    <w:rsid w:val="00A50131"/>
    <w:rsid w:val="00A52BCC"/>
    <w:rsid w:val="00A829C5"/>
    <w:rsid w:val="00A8440A"/>
    <w:rsid w:val="00A9523C"/>
    <w:rsid w:val="00A954D0"/>
    <w:rsid w:val="00A96204"/>
    <w:rsid w:val="00A96756"/>
    <w:rsid w:val="00AC1929"/>
    <w:rsid w:val="00AC774F"/>
    <w:rsid w:val="00AD6EB6"/>
    <w:rsid w:val="00AF2304"/>
    <w:rsid w:val="00B057AC"/>
    <w:rsid w:val="00B06FAE"/>
    <w:rsid w:val="00B2111F"/>
    <w:rsid w:val="00B27AEE"/>
    <w:rsid w:val="00B32802"/>
    <w:rsid w:val="00B34D6A"/>
    <w:rsid w:val="00B46D42"/>
    <w:rsid w:val="00B542AB"/>
    <w:rsid w:val="00B74443"/>
    <w:rsid w:val="00B82326"/>
    <w:rsid w:val="00BB3808"/>
    <w:rsid w:val="00BD3FB1"/>
    <w:rsid w:val="00BE3204"/>
    <w:rsid w:val="00BE4D6C"/>
    <w:rsid w:val="00C017FE"/>
    <w:rsid w:val="00C01967"/>
    <w:rsid w:val="00C0542B"/>
    <w:rsid w:val="00C176F7"/>
    <w:rsid w:val="00C25F8C"/>
    <w:rsid w:val="00C2777F"/>
    <w:rsid w:val="00C4163F"/>
    <w:rsid w:val="00C417D9"/>
    <w:rsid w:val="00C4284C"/>
    <w:rsid w:val="00C438F5"/>
    <w:rsid w:val="00C53CFC"/>
    <w:rsid w:val="00C546B9"/>
    <w:rsid w:val="00C73304"/>
    <w:rsid w:val="00C81CEB"/>
    <w:rsid w:val="00C942B0"/>
    <w:rsid w:val="00CA7E9E"/>
    <w:rsid w:val="00CC3A97"/>
    <w:rsid w:val="00CE48E8"/>
    <w:rsid w:val="00CF02A6"/>
    <w:rsid w:val="00CF2DFC"/>
    <w:rsid w:val="00CF4878"/>
    <w:rsid w:val="00CF582A"/>
    <w:rsid w:val="00D00FC7"/>
    <w:rsid w:val="00D0427E"/>
    <w:rsid w:val="00D1077C"/>
    <w:rsid w:val="00D152D0"/>
    <w:rsid w:val="00D1624A"/>
    <w:rsid w:val="00D22D41"/>
    <w:rsid w:val="00D47D90"/>
    <w:rsid w:val="00D56890"/>
    <w:rsid w:val="00D6547A"/>
    <w:rsid w:val="00D65F76"/>
    <w:rsid w:val="00D8245F"/>
    <w:rsid w:val="00D87298"/>
    <w:rsid w:val="00D97A92"/>
    <w:rsid w:val="00DB3917"/>
    <w:rsid w:val="00DB4BC8"/>
    <w:rsid w:val="00DC3B39"/>
    <w:rsid w:val="00DC6248"/>
    <w:rsid w:val="00DD0BC0"/>
    <w:rsid w:val="00DD21D1"/>
    <w:rsid w:val="00DD355C"/>
    <w:rsid w:val="00DD3BA2"/>
    <w:rsid w:val="00DE40B7"/>
    <w:rsid w:val="00DE7D3D"/>
    <w:rsid w:val="00E1374B"/>
    <w:rsid w:val="00E23F44"/>
    <w:rsid w:val="00E31F4B"/>
    <w:rsid w:val="00E34F89"/>
    <w:rsid w:val="00E36ECB"/>
    <w:rsid w:val="00E37FB0"/>
    <w:rsid w:val="00E434F6"/>
    <w:rsid w:val="00E52ACF"/>
    <w:rsid w:val="00E57470"/>
    <w:rsid w:val="00ED4DDC"/>
    <w:rsid w:val="00EE4BE8"/>
    <w:rsid w:val="00EF2C77"/>
    <w:rsid w:val="00F0440C"/>
    <w:rsid w:val="00F06B9C"/>
    <w:rsid w:val="00F10F0F"/>
    <w:rsid w:val="00F310D6"/>
    <w:rsid w:val="00F411D4"/>
    <w:rsid w:val="00F45032"/>
    <w:rsid w:val="00F50FA2"/>
    <w:rsid w:val="00F75947"/>
    <w:rsid w:val="00F91564"/>
    <w:rsid w:val="00F93F60"/>
    <w:rsid w:val="00F95A21"/>
    <w:rsid w:val="00F979B2"/>
    <w:rsid w:val="00FE1B36"/>
    <w:rsid w:val="00FE1E00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A0937"/>
  <w15:docId w15:val="{A1251FD6-C079-4B5E-9767-179BBF34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9">
    <w:name w:val="Hyperlink"/>
    <w:uiPriority w:val="99"/>
    <w:unhideWhenUsed/>
    <w:rPr>
      <w:color w:val="0563C1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  <w:qFormat/>
  </w:style>
  <w:style w:type="paragraph" w:styleId="af">
    <w:name w:val="table of figures"/>
    <w:basedOn w:val="a"/>
    <w:next w:val="a"/>
    <w:uiPriority w:val="99"/>
    <w:unhideWhenUsed/>
  </w:style>
  <w:style w:type="paragraph" w:customStyle="1" w:styleId="af0">
    <w:name w:val="Название"/>
    <w:basedOn w:val="a"/>
    <w:link w:val="af1"/>
    <w:qFormat/>
    <w:pPr>
      <w:jc w:val="center"/>
    </w:pPr>
    <w:rPr>
      <w:b/>
      <w:bCs/>
      <w:sz w:val="28"/>
      <w:u w:val="single"/>
    </w:rPr>
  </w:style>
  <w:style w:type="paragraph" w:styleId="25">
    <w:name w:val="Body Text Indent 2"/>
    <w:basedOn w:val="a"/>
    <w:pPr>
      <w:ind w:left="1620" w:hanging="540"/>
      <w:jc w:val="both"/>
    </w:p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3">
    <w:name w:val="Table Grid"/>
    <w:aliases w:val="CV table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etroven">
    <w:name w:val="petrov_en"/>
    <w:semiHidden/>
    <w:rPr>
      <w:rFonts w:ascii="Arial" w:hAnsi="Arial" w:cs="Arial"/>
      <w:color w:val="auto"/>
      <w:sz w:val="20"/>
      <w:szCs w:val="20"/>
    </w:rPr>
  </w:style>
  <w:style w:type="character" w:styleId="af5">
    <w:name w:val="Emphasis"/>
    <w:qFormat/>
    <w:rPr>
      <w:i/>
      <w:iCs/>
    </w:rPr>
  </w:style>
  <w:style w:type="character" w:customStyle="1" w:styleId="af1">
    <w:name w:val="Название Знак"/>
    <w:link w:val="af0"/>
    <w:rPr>
      <w:b/>
      <w:bCs/>
      <w:sz w:val="28"/>
      <w:szCs w:val="24"/>
      <w:u w:val="single"/>
    </w:rPr>
  </w:style>
  <w:style w:type="paragraph" w:styleId="af6">
    <w:name w:val="Revision"/>
    <w:hidden/>
    <w:uiPriority w:val="99"/>
    <w:semiHidden/>
    <w:rPr>
      <w:sz w:val="24"/>
      <w:szCs w:val="24"/>
    </w:rPr>
  </w:style>
  <w:style w:type="character" w:customStyle="1" w:styleId="grytxt">
    <w:name w:val="grytxt"/>
    <w:basedOn w:val="a0"/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styleId="af8">
    <w:name w:val="footnote text"/>
    <w:basedOn w:val="a"/>
    <w:link w:val="af9"/>
    <w:unhideWhenUsed/>
    <w:rPr>
      <w:sz w:val="20"/>
      <w:szCs w:val="20"/>
      <w:lang w:val="en-US" w:eastAsia="en-US"/>
    </w:rPr>
  </w:style>
  <w:style w:type="character" w:customStyle="1" w:styleId="af9">
    <w:name w:val="Текст сноски Знак"/>
    <w:link w:val="af8"/>
    <w:rPr>
      <w:lang w:val="en-US" w:eastAsia="en-US"/>
    </w:rPr>
  </w:style>
  <w:style w:type="character" w:customStyle="1" w:styleId="fields">
    <w:name w:val="fields"/>
    <w:basedOn w:val="a0"/>
  </w:style>
  <w:style w:type="paragraph" w:styleId="afa">
    <w:name w:val="List Paragraph"/>
    <w:aliases w:val="Буллет,Bullet_IRAO,-Абзац списка,Use Case List Paragraph,Bullet Number,Figure_name,List Paragraph1,numbered,Bullet List,FooterText,Paragraphe de liste1,Bulletr List Paragraph,列出段落,列出段落1,List Paragraph2,List Paragraph21,Párrafo de lista1,UL"/>
    <w:basedOn w:val="a"/>
    <w:link w:val="afb"/>
    <w:uiPriority w:val="34"/>
    <w:qFormat/>
    <w:pPr>
      <w:ind w:left="720"/>
      <w:contextualSpacing/>
    </w:pPr>
  </w:style>
  <w:style w:type="table" w:styleId="42">
    <w:name w:val="Plain Table 4"/>
    <w:basedOn w:val="a1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c">
    <w:name w:val="Title"/>
    <w:basedOn w:val="a"/>
    <w:link w:val="afd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afd">
    <w:name w:val="Заголовок Знак"/>
    <w:link w:val="afc"/>
    <w:rPr>
      <w:b/>
      <w:bCs/>
      <w:sz w:val="28"/>
      <w:szCs w:val="28"/>
      <w:u w:val="single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sz w:val="24"/>
      <w:szCs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Pr>
      <w:sz w:val="24"/>
      <w:szCs w:val="24"/>
    </w:rPr>
  </w:style>
  <w:style w:type="character" w:styleId="aff2">
    <w:name w:val="annotation reference"/>
    <w:unhideWhenUsed/>
    <w:rPr>
      <w:sz w:val="16"/>
      <w:szCs w:val="16"/>
    </w:rPr>
  </w:style>
  <w:style w:type="paragraph" w:styleId="aff3">
    <w:name w:val="annotation text"/>
    <w:basedOn w:val="a"/>
    <w:link w:val="aff4"/>
    <w:unhideWhenUsed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примечания Знак"/>
    <w:link w:val="aff3"/>
    <w:rPr>
      <w:rFonts w:ascii="Calibri" w:eastAsia="Calibri" w:hAnsi="Calibri" w:cs="Times New Roman"/>
      <w:lang w:eastAsia="en-US"/>
    </w:rPr>
  </w:style>
  <w:style w:type="paragraph" w:styleId="aff5">
    <w:name w:val="annotation subject"/>
    <w:basedOn w:val="aff3"/>
    <w:next w:val="aff3"/>
    <w:link w:val="aff6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6">
    <w:name w:val="Тема примечания Знак"/>
    <w:link w:val="aff5"/>
    <w:rPr>
      <w:rFonts w:ascii="Calibri" w:eastAsia="Calibri" w:hAnsi="Calibri" w:cs="Times New Roman"/>
      <w:b/>
      <w:bCs/>
      <w:lang w:eastAsia="en-US"/>
    </w:rPr>
  </w:style>
  <w:style w:type="character" w:customStyle="1" w:styleId="afb">
    <w:name w:val="Абзац списка Знак"/>
    <w:aliases w:val="Буллет Знак,Bullet_IRAO Знак,-Абзац списка Знак,Use Case List Paragraph Знак,Bullet Number Знак,Figure_name Знак,List Paragraph1 Знак,numbered Знак,Bullet List Знак,FooterText Знак,Paragraphe de liste1 Знак,Bulletr List Paragraph Знак"/>
    <w:link w:val="afa"/>
    <w:uiPriority w:val="34"/>
    <w:qFormat/>
    <w:rPr>
      <w:sz w:val="24"/>
      <w:szCs w:val="24"/>
    </w:rPr>
  </w:style>
  <w:style w:type="paragraph" w:styleId="aff7">
    <w:name w:val="Body Text"/>
    <w:basedOn w:val="a"/>
    <w:link w:val="aff8"/>
    <w:uiPriority w:val="99"/>
    <w:semiHidden/>
    <w:unhideWhenUsed/>
    <w:rsid w:val="00CF4878"/>
    <w:pPr>
      <w:spacing w:after="120"/>
    </w:pPr>
  </w:style>
  <w:style w:type="character" w:customStyle="1" w:styleId="aff8">
    <w:name w:val="Основной текст Знак"/>
    <w:link w:val="aff7"/>
    <w:uiPriority w:val="99"/>
    <w:semiHidden/>
    <w:rsid w:val="00CF4878"/>
    <w:rPr>
      <w:sz w:val="24"/>
      <w:szCs w:val="24"/>
    </w:rPr>
  </w:style>
  <w:style w:type="paragraph" w:styleId="26">
    <w:name w:val="Body Text 2"/>
    <w:basedOn w:val="a"/>
    <w:link w:val="27"/>
    <w:uiPriority w:val="99"/>
    <w:semiHidden/>
    <w:unhideWhenUsed/>
    <w:rsid w:val="00CF4878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CF4878"/>
    <w:rPr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CF48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4"/>
    <w:rsid w:val="00CF4878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CF4878"/>
    <w:pPr>
      <w:shd w:val="clear" w:color="auto" w:fill="FFFFFF"/>
      <w:spacing w:after="180" w:line="235" w:lineRule="exact"/>
      <w:ind w:hanging="360"/>
      <w:jc w:val="both"/>
    </w:pPr>
    <w:rPr>
      <w:sz w:val="19"/>
      <w:szCs w:val="19"/>
    </w:rPr>
  </w:style>
  <w:style w:type="character" w:customStyle="1" w:styleId="Heading2">
    <w:name w:val="Heading #2_"/>
    <w:link w:val="Heading20"/>
    <w:rsid w:val="00CF4878"/>
    <w:rPr>
      <w:sz w:val="19"/>
      <w:szCs w:val="19"/>
      <w:shd w:val="clear" w:color="auto" w:fill="FFFFFF"/>
    </w:rPr>
  </w:style>
  <w:style w:type="paragraph" w:customStyle="1" w:styleId="Heading20">
    <w:name w:val="Heading #2"/>
    <w:basedOn w:val="a"/>
    <w:link w:val="Heading2"/>
    <w:rsid w:val="00CF4878"/>
    <w:pPr>
      <w:shd w:val="clear" w:color="auto" w:fill="FFFFFF"/>
      <w:spacing w:before="180" w:line="235" w:lineRule="exact"/>
      <w:ind w:hanging="4160"/>
      <w:outlineLvl w:val="1"/>
    </w:pPr>
    <w:rPr>
      <w:sz w:val="19"/>
      <w:szCs w:val="19"/>
    </w:rPr>
  </w:style>
  <w:style w:type="paragraph" w:customStyle="1" w:styleId="no1">
    <w:name w:val="no1"/>
    <w:basedOn w:val="a"/>
    <w:rsid w:val="00CF4878"/>
    <w:pPr>
      <w:spacing w:after="210" w:line="264" w:lineRule="auto"/>
      <w:jc w:val="both"/>
    </w:pPr>
    <w:rPr>
      <w:rFonts w:ascii="Arial" w:hAnsi="Arial"/>
      <w:sz w:val="21"/>
      <w:szCs w:val="21"/>
      <w:lang w:val="en-GB" w:eastAsia="en-US"/>
    </w:rPr>
  </w:style>
  <w:style w:type="paragraph" w:customStyle="1" w:styleId="no2">
    <w:name w:val="no2"/>
    <w:basedOn w:val="a"/>
    <w:rsid w:val="00CF4878"/>
    <w:pPr>
      <w:spacing w:after="210" w:line="264" w:lineRule="auto"/>
      <w:jc w:val="both"/>
    </w:pPr>
    <w:rPr>
      <w:rFonts w:ascii="Arial" w:hAnsi="Arial"/>
      <w:sz w:val="21"/>
      <w:szCs w:val="21"/>
      <w:lang w:val="en-GB" w:eastAsia="en-US"/>
    </w:rPr>
  </w:style>
  <w:style w:type="table" w:customStyle="1" w:styleId="28">
    <w:name w:val="Сетка таблицы2"/>
    <w:basedOn w:val="a1"/>
    <w:next w:val="af3"/>
    <w:uiPriority w:val="39"/>
    <w:rsid w:val="00CF48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Unresolved Mention"/>
    <w:uiPriority w:val="99"/>
    <w:semiHidden/>
    <w:unhideWhenUsed/>
    <w:rsid w:val="00205245"/>
    <w:rPr>
      <w:color w:val="605E5C"/>
      <w:shd w:val="clear" w:color="auto" w:fill="E1DFDD"/>
    </w:rPr>
  </w:style>
  <w:style w:type="paragraph" w:customStyle="1" w:styleId="Default">
    <w:name w:val="Default"/>
    <w:rsid w:val="000A2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Абзац списка1"/>
    <w:basedOn w:val="a"/>
    <w:rsid w:val="000A28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51B8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no4">
    <w:name w:val="no4"/>
    <w:basedOn w:val="a"/>
    <w:rsid w:val="003E65F9"/>
    <w:pPr>
      <w:spacing w:after="210" w:line="264" w:lineRule="auto"/>
      <w:jc w:val="both"/>
    </w:pPr>
    <w:rPr>
      <w:rFonts w:ascii="Arial" w:hAnsi="Arial"/>
      <w:sz w:val="21"/>
      <w:szCs w:val="21"/>
      <w:lang w:val="en-GB" w:eastAsia="en-US"/>
    </w:rPr>
  </w:style>
  <w:style w:type="character" w:customStyle="1" w:styleId="Body2Char">
    <w:name w:val="Body 2 Char"/>
    <w:link w:val="Body2"/>
    <w:locked/>
    <w:rsid w:val="003E65F9"/>
    <w:rPr>
      <w:rFonts w:ascii="Arial" w:eastAsia="Arial Unicode MS" w:hAnsi="Arial" w:cs="Arial"/>
      <w:sz w:val="21"/>
      <w:szCs w:val="21"/>
      <w:lang w:val="en-GB" w:eastAsia="en-GB"/>
    </w:rPr>
  </w:style>
  <w:style w:type="paragraph" w:customStyle="1" w:styleId="Body2">
    <w:name w:val="Body 2"/>
    <w:basedOn w:val="a"/>
    <w:link w:val="Body2Char"/>
    <w:qFormat/>
    <w:rsid w:val="003E65F9"/>
    <w:pPr>
      <w:spacing w:after="210" w:line="264" w:lineRule="auto"/>
      <w:ind w:left="709"/>
      <w:jc w:val="both"/>
    </w:pPr>
    <w:rPr>
      <w:rFonts w:ascii="Arial" w:eastAsia="Arial Unicode MS" w:hAnsi="Arial" w:cs="Arial"/>
      <w:sz w:val="21"/>
      <w:szCs w:val="21"/>
      <w:lang w:val="en-GB" w:eastAsia="en-GB"/>
    </w:rPr>
  </w:style>
  <w:style w:type="character" w:styleId="affa">
    <w:name w:val="FollowedHyperlink"/>
    <w:basedOn w:val="a0"/>
    <w:uiPriority w:val="99"/>
    <w:semiHidden/>
    <w:unhideWhenUsed/>
    <w:rsid w:val="005D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6C1A-2BFF-4C26-8793-E368FBF4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RAO EES</Company>
  <LinksUpToDate>false</LinksUpToDate>
  <CharactersWithSpaces>7505</CharactersWithSpaces>
  <SharedDoc>false</SharedDoc>
  <HLinks>
    <vt:vector size="72" baseType="variant">
      <vt:variant>
        <vt:i4>3080250</vt:i4>
      </vt:variant>
      <vt:variant>
        <vt:i4>45</vt:i4>
      </vt:variant>
      <vt:variant>
        <vt:i4>0</vt:i4>
      </vt:variant>
      <vt:variant>
        <vt:i4>5</vt:i4>
      </vt:variant>
      <vt:variant>
        <vt:lpwstr>http://interrao-university.ru/</vt:lpwstr>
      </vt:variant>
      <vt:variant>
        <vt:lpwstr/>
      </vt:variant>
      <vt:variant>
        <vt:i4>2228331</vt:i4>
      </vt:variant>
      <vt:variant>
        <vt:i4>36</vt:i4>
      </vt:variant>
      <vt:variant>
        <vt:i4>0</vt:i4>
      </vt:variant>
      <vt:variant>
        <vt:i4>5</vt:i4>
      </vt:variant>
      <vt:variant>
        <vt:lpwstr>https://interrao-university.ru/</vt:lpwstr>
      </vt:variant>
      <vt:variant>
        <vt:lpwstr/>
      </vt:variant>
      <vt:variant>
        <vt:i4>2752628</vt:i4>
      </vt:variant>
      <vt:variant>
        <vt:i4>33</vt:i4>
      </vt:variant>
      <vt:variant>
        <vt:i4>0</vt:i4>
      </vt:variant>
      <vt:variant>
        <vt:i4>5</vt:i4>
      </vt:variant>
      <vt:variant>
        <vt:lpwstr>https://interrao-university.ru/company/intelligence</vt:lpwstr>
      </vt:variant>
      <vt:variant>
        <vt:lpwstr/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_Toc162355201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_Toc162355200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_Toc162355199</vt:lpwstr>
      </vt:variant>
      <vt:variant>
        <vt:i4>1966135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_Toc162355198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_Toc162355197</vt:lpwstr>
      </vt:variant>
      <vt:variant>
        <vt:i4>1966135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_Toc162355196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_Toc162355195</vt:lpwstr>
      </vt:variant>
      <vt:variant>
        <vt:i4>1966135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_Toc162355194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_Toc162355193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Брагарчук Владимир Юрьевич</dc:creator>
  <cp:keywords/>
  <dc:description/>
  <cp:lastModifiedBy>Царева Мария Николаевна</cp:lastModifiedBy>
  <cp:revision>2</cp:revision>
  <dcterms:created xsi:type="dcterms:W3CDTF">2024-09-02T08:15:00Z</dcterms:created>
  <dcterms:modified xsi:type="dcterms:W3CDTF">2024-09-02T08:15:00Z</dcterms:modified>
</cp:coreProperties>
</file>